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12" w:rsidRPr="00BB4012" w:rsidRDefault="00BB4012" w:rsidP="00BB4012">
      <w:pPr>
        <w:pStyle w:val="normal0"/>
        <w:rPr>
          <w:rFonts w:ascii="Arial" w:hAnsi="Arial" w:cs="Arial"/>
          <w:b/>
          <w:color w:val="4F81BD" w:themeColor="accent1"/>
          <w:sz w:val="32"/>
          <w:szCs w:val="32"/>
        </w:rPr>
      </w:pPr>
      <w:r w:rsidRPr="00BB4012">
        <w:rPr>
          <w:rFonts w:ascii="Arial" w:hAnsi="Arial" w:cs="Arial"/>
          <w:b/>
          <w:color w:val="4F81BD" w:themeColor="accent1"/>
          <w:sz w:val="32"/>
          <w:szCs w:val="32"/>
        </w:rPr>
        <w:t xml:space="preserve">Example of integrating theory in </w:t>
      </w:r>
      <w:r w:rsidR="000213CD">
        <w:rPr>
          <w:rFonts w:ascii="Arial" w:hAnsi="Arial" w:cs="Arial"/>
          <w:b/>
          <w:color w:val="4F81BD" w:themeColor="accent1"/>
          <w:sz w:val="32"/>
          <w:szCs w:val="32"/>
        </w:rPr>
        <w:t xml:space="preserve">a </w:t>
      </w:r>
      <w:r w:rsidRPr="00BB4012">
        <w:rPr>
          <w:rFonts w:ascii="Arial" w:hAnsi="Arial" w:cs="Arial"/>
          <w:b/>
          <w:color w:val="4F81BD" w:themeColor="accent1"/>
          <w:sz w:val="32"/>
          <w:szCs w:val="32"/>
        </w:rPr>
        <w:t>case stud</w:t>
      </w:r>
      <w:r w:rsidR="000213CD">
        <w:rPr>
          <w:rFonts w:ascii="Arial" w:hAnsi="Arial" w:cs="Arial"/>
          <w:b/>
          <w:color w:val="4F81BD" w:themeColor="accent1"/>
          <w:sz w:val="32"/>
          <w:szCs w:val="32"/>
        </w:rPr>
        <w:t>y assignment</w:t>
      </w:r>
    </w:p>
    <w:p w:rsidR="000213CD" w:rsidRDefault="000213CD" w:rsidP="00BB4012">
      <w:pPr>
        <w:pStyle w:val="normal0"/>
        <w:rPr>
          <w:rFonts w:ascii="Arial" w:eastAsia="Arial" w:hAnsi="Arial" w:cs="Arial"/>
          <w:b/>
          <w:color w:val="0070C0"/>
          <w:sz w:val="24"/>
        </w:rPr>
      </w:pPr>
    </w:p>
    <w:p w:rsidR="00BB4012" w:rsidRPr="000213CD" w:rsidRDefault="00BB4012" w:rsidP="00BB4012">
      <w:pPr>
        <w:pStyle w:val="normal0"/>
        <w:rPr>
          <w:rFonts w:ascii="Arial" w:eastAsia="Arial" w:hAnsi="Arial" w:cs="Arial"/>
          <w:b/>
          <w:color w:val="0070C0"/>
          <w:sz w:val="24"/>
        </w:rPr>
      </w:pPr>
      <w:r w:rsidRPr="000213CD">
        <w:rPr>
          <w:rFonts w:ascii="Arial" w:eastAsia="Arial" w:hAnsi="Arial" w:cs="Arial"/>
          <w:b/>
          <w:color w:val="0070C0"/>
          <w:sz w:val="24"/>
        </w:rPr>
        <w:t>Connecting theory to the case</w:t>
      </w:r>
    </w:p>
    <w:p w:rsidR="00AA1557" w:rsidRDefault="00AA1557" w:rsidP="00BB4012">
      <w:pPr>
        <w:pStyle w:val="normal0"/>
        <w:rPr>
          <w:rFonts w:ascii="Arial" w:eastAsia="Arial" w:hAnsi="Arial" w:cs="Arial"/>
          <w:sz w:val="24"/>
        </w:rPr>
      </w:pPr>
      <w:r>
        <w:rPr>
          <w:rFonts w:ascii="Arial" w:eastAsia="Arial" w:hAnsi="Arial" w:cs="Arial"/>
          <w:sz w:val="24"/>
        </w:rPr>
        <w:t>It is essential to integrate the relevant theories into your discussion of the case study in your assignment. You need to demonstrate that you are able to apply to the case what you have learned from the course and from your reading on the topic.</w:t>
      </w:r>
    </w:p>
    <w:p w:rsidR="00481B65" w:rsidRPr="000213CD" w:rsidRDefault="00481B65" w:rsidP="00481B65">
      <w:pPr>
        <w:pStyle w:val="normal0"/>
        <w:rPr>
          <w:rFonts w:ascii="Arial" w:eastAsia="Arial" w:hAnsi="Arial" w:cs="Arial"/>
          <w:b/>
          <w:color w:val="0070C0"/>
          <w:sz w:val="24"/>
        </w:rPr>
      </w:pPr>
      <w:r w:rsidRPr="000213CD">
        <w:rPr>
          <w:rFonts w:ascii="Arial" w:eastAsia="Arial" w:hAnsi="Arial" w:cs="Arial"/>
          <w:b/>
          <w:color w:val="0070C0"/>
          <w:sz w:val="24"/>
        </w:rPr>
        <w:t xml:space="preserve">How do I demonstrate the connection between theory and practice in my writing? </w:t>
      </w:r>
    </w:p>
    <w:p w:rsidR="00481B65" w:rsidRDefault="00481B65" w:rsidP="00481B65">
      <w:pPr>
        <w:pStyle w:val="normal0"/>
        <w:rPr>
          <w:rFonts w:ascii="Arial" w:eastAsia="Arial" w:hAnsi="Arial" w:cs="Arial"/>
          <w:color w:val="auto"/>
          <w:sz w:val="24"/>
        </w:rPr>
      </w:pPr>
      <w:r w:rsidRPr="003074B2">
        <w:rPr>
          <w:rFonts w:ascii="Arial" w:eastAsia="Arial" w:hAnsi="Arial" w:cs="Arial"/>
          <w:color w:val="auto"/>
          <w:sz w:val="24"/>
        </w:rPr>
        <w:t>Looking at examples of how other writers have integrated theory into their case studies can help you to raise your awareness regarding how to d</w:t>
      </w:r>
      <w:r>
        <w:rPr>
          <w:rFonts w:ascii="Arial" w:eastAsia="Arial" w:hAnsi="Arial" w:cs="Arial"/>
          <w:color w:val="auto"/>
          <w:sz w:val="24"/>
        </w:rPr>
        <w:t>emonstrate this in your own writing</w:t>
      </w:r>
      <w:r w:rsidRPr="003074B2">
        <w:rPr>
          <w:rFonts w:ascii="Arial" w:eastAsia="Arial" w:hAnsi="Arial" w:cs="Arial"/>
          <w:color w:val="auto"/>
          <w:sz w:val="24"/>
        </w:rPr>
        <w:t>.</w:t>
      </w:r>
    </w:p>
    <w:p w:rsidR="00481B65" w:rsidRPr="003074B2" w:rsidRDefault="00481B65" w:rsidP="00481B65">
      <w:pPr>
        <w:pStyle w:val="normal0"/>
        <w:rPr>
          <w:rFonts w:ascii="Arial" w:eastAsia="Arial" w:hAnsi="Arial" w:cs="Arial"/>
          <w:color w:val="auto"/>
          <w:sz w:val="24"/>
        </w:rPr>
      </w:pPr>
      <w:r>
        <w:rPr>
          <w:rFonts w:ascii="Arial" w:eastAsia="Arial" w:hAnsi="Arial" w:cs="Arial"/>
          <w:color w:val="auto"/>
          <w:sz w:val="24"/>
        </w:rPr>
        <w:t xml:space="preserve">Read the example on the next page from a text by an IT student writing about a financial services company.  </w:t>
      </w:r>
      <w:r w:rsidRPr="003074B2">
        <w:rPr>
          <w:rFonts w:ascii="Arial" w:eastAsia="Arial" w:hAnsi="Arial" w:cs="Arial"/>
          <w:color w:val="auto"/>
          <w:sz w:val="24"/>
        </w:rPr>
        <w:t xml:space="preserve">Notice how theory is integrated or synthesised into the discussion of the case in the above student example. </w:t>
      </w:r>
    </w:p>
    <w:p w:rsidR="00481B65" w:rsidRDefault="00481B65" w:rsidP="00481B65">
      <w:pPr>
        <w:pStyle w:val="normal0"/>
        <w:pBdr>
          <w:top w:val="single" w:sz="4" w:space="1" w:color="auto"/>
          <w:left w:val="single" w:sz="4" w:space="4" w:color="auto"/>
          <w:bottom w:val="single" w:sz="4" w:space="1" w:color="auto"/>
          <w:right w:val="single" w:sz="4" w:space="4" w:color="auto"/>
        </w:pBdr>
        <w:rPr>
          <w:rFonts w:ascii="Arial" w:eastAsia="Arial" w:hAnsi="Arial" w:cs="Arial"/>
          <w:b/>
          <w:color w:val="0066FF"/>
          <w:sz w:val="24"/>
        </w:rPr>
      </w:pPr>
    </w:p>
    <w:p w:rsidR="00481B65" w:rsidRPr="003074B2" w:rsidRDefault="00481B65" w:rsidP="00481B65">
      <w:pPr>
        <w:pStyle w:val="normal0"/>
        <w:pBdr>
          <w:top w:val="single" w:sz="4" w:space="1" w:color="auto"/>
          <w:left w:val="single" w:sz="4" w:space="4" w:color="auto"/>
          <w:bottom w:val="single" w:sz="4" w:space="1" w:color="auto"/>
          <w:right w:val="single" w:sz="4" w:space="4" w:color="auto"/>
        </w:pBdr>
        <w:rPr>
          <w:rFonts w:ascii="Arial" w:eastAsia="Arial" w:hAnsi="Arial" w:cs="Arial"/>
          <w:color w:val="0066FF"/>
          <w:sz w:val="24"/>
        </w:rPr>
      </w:pPr>
      <w:r>
        <w:rPr>
          <w:rFonts w:ascii="Arial" w:eastAsia="Arial" w:hAnsi="Arial" w:cs="Arial"/>
          <w:b/>
          <w:color w:val="0066FF"/>
          <w:sz w:val="24"/>
        </w:rPr>
        <w:t>B</w:t>
      </w:r>
      <w:r w:rsidRPr="003074B2">
        <w:rPr>
          <w:rFonts w:ascii="Arial" w:eastAsia="Arial" w:hAnsi="Arial" w:cs="Arial"/>
          <w:b/>
          <w:color w:val="0066FF"/>
          <w:sz w:val="24"/>
        </w:rPr>
        <w:t>lue</w:t>
      </w:r>
      <w:r w:rsidRPr="003074B2">
        <w:rPr>
          <w:rFonts w:ascii="Arial" w:eastAsia="Arial" w:hAnsi="Arial" w:cs="Arial"/>
          <w:color w:val="0066FF"/>
          <w:sz w:val="24"/>
        </w:rPr>
        <w:t xml:space="preserve"> text indicates where issues from the case have been identified by the student</w:t>
      </w:r>
    </w:p>
    <w:p w:rsidR="00481B65" w:rsidRPr="003074B2" w:rsidRDefault="00481B65" w:rsidP="00481B65">
      <w:pPr>
        <w:pStyle w:val="normal0"/>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4"/>
        </w:rPr>
      </w:pPr>
      <w:r w:rsidRPr="003074B2">
        <w:rPr>
          <w:rFonts w:ascii="Arial" w:eastAsia="Arial" w:hAnsi="Arial" w:cs="Arial"/>
          <w:b/>
          <w:color w:val="000000" w:themeColor="text1"/>
          <w:sz w:val="24"/>
        </w:rPr>
        <w:t>Black</w:t>
      </w:r>
      <w:r w:rsidRPr="003074B2">
        <w:rPr>
          <w:rFonts w:ascii="Arial" w:eastAsia="Arial" w:hAnsi="Arial" w:cs="Arial"/>
          <w:color w:val="000000" w:themeColor="text1"/>
          <w:sz w:val="24"/>
        </w:rPr>
        <w:t xml:space="preserve"> text indicates where the student has brought in facts from the case to support the issues that have been identified</w:t>
      </w:r>
    </w:p>
    <w:p w:rsidR="00481B65" w:rsidRDefault="00481B65" w:rsidP="00481B65">
      <w:pPr>
        <w:pStyle w:val="normal0"/>
        <w:pBdr>
          <w:top w:val="single" w:sz="4" w:space="1" w:color="auto"/>
          <w:left w:val="single" w:sz="4" w:space="4" w:color="auto"/>
          <w:bottom w:val="single" w:sz="4" w:space="1" w:color="auto"/>
          <w:right w:val="single" w:sz="4" w:space="4" w:color="auto"/>
        </w:pBdr>
        <w:rPr>
          <w:rFonts w:ascii="Arial" w:eastAsia="Arial" w:hAnsi="Arial" w:cs="Arial"/>
          <w:color w:val="009900"/>
          <w:sz w:val="24"/>
        </w:rPr>
      </w:pPr>
      <w:r w:rsidRPr="003074B2">
        <w:rPr>
          <w:rFonts w:ascii="Arial" w:eastAsia="Arial" w:hAnsi="Arial" w:cs="Arial"/>
          <w:b/>
          <w:color w:val="009900"/>
          <w:sz w:val="24"/>
        </w:rPr>
        <w:t>Green</w:t>
      </w:r>
      <w:r w:rsidRPr="003074B2">
        <w:rPr>
          <w:rFonts w:ascii="Arial" w:eastAsia="Arial" w:hAnsi="Arial" w:cs="Arial"/>
          <w:color w:val="009900"/>
          <w:sz w:val="24"/>
        </w:rPr>
        <w:t xml:space="preserve"> text indicates where theory is being connected to the case</w:t>
      </w:r>
    </w:p>
    <w:p w:rsidR="00481B65" w:rsidRDefault="00481B65" w:rsidP="00481B65">
      <w:pPr>
        <w:pStyle w:val="normal0"/>
        <w:pBdr>
          <w:top w:val="single" w:sz="4" w:space="1" w:color="auto"/>
          <w:left w:val="single" w:sz="4" w:space="4" w:color="auto"/>
          <w:bottom w:val="single" w:sz="4" w:space="1" w:color="auto"/>
          <w:right w:val="single" w:sz="4" w:space="4" w:color="auto"/>
        </w:pBdr>
        <w:rPr>
          <w:rFonts w:ascii="Arial" w:eastAsia="Arial" w:hAnsi="Arial" w:cs="Arial"/>
          <w:sz w:val="24"/>
        </w:rPr>
      </w:pPr>
    </w:p>
    <w:p w:rsidR="00481B65" w:rsidRDefault="00481B65">
      <w:pPr>
        <w:rPr>
          <w:rFonts w:ascii="Arial" w:eastAsia="Arial" w:hAnsi="Arial" w:cs="Arial"/>
          <w:color w:val="000000"/>
          <w:sz w:val="24"/>
          <w:lang w:eastAsia="en-AU"/>
        </w:rPr>
      </w:pPr>
      <w:r>
        <w:rPr>
          <w:rFonts w:ascii="Arial" w:eastAsia="Arial" w:hAnsi="Arial" w:cs="Arial"/>
          <w:sz w:val="24"/>
        </w:rPr>
        <w:br w:type="page"/>
      </w:r>
    </w:p>
    <w:p w:rsidR="00481B65" w:rsidRDefault="00481B65" w:rsidP="00BB4012">
      <w:pPr>
        <w:pStyle w:val="normal0"/>
        <w:rPr>
          <w:rFonts w:ascii="Arial" w:eastAsia="Arial" w:hAnsi="Arial" w:cs="Arial"/>
          <w:sz w:val="24"/>
        </w:rPr>
      </w:pPr>
    </w:p>
    <w:p w:rsidR="00AA1557" w:rsidRPr="000213CD" w:rsidRDefault="00B920EF" w:rsidP="00BB4012">
      <w:pPr>
        <w:pStyle w:val="normal0"/>
        <w:rPr>
          <w:rFonts w:ascii="Arial" w:eastAsia="Arial" w:hAnsi="Arial" w:cs="Arial"/>
          <w:b/>
          <w:color w:val="0070C0"/>
          <w:sz w:val="24"/>
        </w:rPr>
      </w:pPr>
      <w:r w:rsidRPr="000213CD">
        <w:rPr>
          <w:rFonts w:ascii="Arial" w:eastAsia="Arial" w:hAnsi="Arial" w:cs="Arial"/>
          <w:b/>
          <w:color w:val="0070C0"/>
          <w:sz w:val="24"/>
        </w:rPr>
        <w:t>Example</w:t>
      </w:r>
    </w:p>
    <w:p w:rsidR="00326573" w:rsidRDefault="00326573" w:rsidP="0070024A">
      <w:pPr>
        <w:pStyle w:val="normal0"/>
        <w:pBdr>
          <w:top w:val="single" w:sz="4" w:space="1" w:color="auto"/>
          <w:left w:val="single" w:sz="4" w:space="4" w:color="auto"/>
          <w:bottom w:val="single" w:sz="4" w:space="1" w:color="auto"/>
          <w:right w:val="single" w:sz="4" w:space="4" w:color="auto"/>
        </w:pBdr>
        <w:rPr>
          <w:rFonts w:ascii="Arial" w:eastAsia="Arial" w:hAnsi="Arial" w:cs="Arial"/>
        </w:rPr>
      </w:pPr>
    </w:p>
    <w:p w:rsidR="00D12D92" w:rsidRPr="003A78E5" w:rsidRDefault="00326573" w:rsidP="0070024A">
      <w:pPr>
        <w:pStyle w:val="normal0"/>
        <w:pBdr>
          <w:top w:val="single" w:sz="4" w:space="1" w:color="auto"/>
          <w:left w:val="single" w:sz="4" w:space="4" w:color="auto"/>
          <w:bottom w:val="single" w:sz="4" w:space="1" w:color="auto"/>
          <w:right w:val="single" w:sz="4" w:space="4" w:color="auto"/>
        </w:pBdr>
        <w:rPr>
          <w:rFonts w:ascii="Arial" w:eastAsia="Arial" w:hAnsi="Arial" w:cs="Arial"/>
        </w:rPr>
      </w:pPr>
      <w:r>
        <w:rPr>
          <w:rFonts w:ascii="Arial" w:eastAsia="Arial" w:hAnsi="Arial" w:cs="Arial"/>
        </w:rPr>
        <w:t xml:space="preserve">…. </w:t>
      </w:r>
      <w:r w:rsidR="00D12D92" w:rsidRPr="003A78E5">
        <w:rPr>
          <w:rFonts w:ascii="Arial" w:eastAsia="Arial" w:hAnsi="Arial" w:cs="Arial"/>
        </w:rPr>
        <w:t>While Cloud Computing offers many benefits</w:t>
      </w:r>
      <w:r w:rsidR="00074401" w:rsidRPr="003A78E5">
        <w:rPr>
          <w:rFonts w:ascii="Arial" w:eastAsia="Arial" w:hAnsi="Arial" w:cs="Arial"/>
        </w:rPr>
        <w:t xml:space="preserve"> such as those outlined above</w:t>
      </w:r>
      <w:r w:rsidR="00D12D92" w:rsidRPr="003A78E5">
        <w:rPr>
          <w:rFonts w:ascii="Arial" w:eastAsia="Arial" w:hAnsi="Arial" w:cs="Arial"/>
        </w:rPr>
        <w:t xml:space="preserve">, there are some </w:t>
      </w:r>
      <w:r w:rsidR="00074401" w:rsidRPr="003A78E5">
        <w:rPr>
          <w:rFonts w:ascii="Arial" w:eastAsia="Arial" w:hAnsi="Arial" w:cs="Arial"/>
        </w:rPr>
        <w:t xml:space="preserve">important </w:t>
      </w:r>
      <w:r w:rsidR="00D12D92" w:rsidRPr="003A78E5">
        <w:rPr>
          <w:rFonts w:ascii="Arial" w:eastAsia="Arial" w:hAnsi="Arial" w:cs="Arial"/>
        </w:rPr>
        <w:t>disadvantages</w:t>
      </w:r>
      <w:r w:rsidR="00481B65">
        <w:rPr>
          <w:rFonts w:ascii="Arial" w:eastAsia="Arial" w:hAnsi="Arial" w:cs="Arial"/>
        </w:rPr>
        <w:t xml:space="preserve"> </w:t>
      </w:r>
      <w:r w:rsidR="00D12D92" w:rsidRPr="003A78E5">
        <w:rPr>
          <w:rFonts w:ascii="Arial" w:eastAsia="Arial" w:hAnsi="Arial" w:cs="Arial"/>
        </w:rPr>
        <w:t xml:space="preserve">such as </w:t>
      </w:r>
      <w:r w:rsidR="00481B65">
        <w:rPr>
          <w:rFonts w:ascii="Arial" w:eastAsia="Arial" w:hAnsi="Arial" w:cs="Arial"/>
        </w:rPr>
        <w:t xml:space="preserve">its </w:t>
      </w:r>
      <w:r w:rsidR="00AC5A32" w:rsidRPr="003A78E5">
        <w:rPr>
          <w:rFonts w:ascii="Arial" w:eastAsia="Arial" w:hAnsi="Arial" w:cs="Arial"/>
        </w:rPr>
        <w:t xml:space="preserve">potential to compromise </w:t>
      </w:r>
      <w:r w:rsidR="00D12D92" w:rsidRPr="003A78E5">
        <w:rPr>
          <w:rFonts w:ascii="Arial" w:eastAsia="Arial" w:hAnsi="Arial" w:cs="Arial"/>
        </w:rPr>
        <w:t xml:space="preserve">data security. </w:t>
      </w:r>
    </w:p>
    <w:p w:rsidR="00D12D92" w:rsidRPr="003074B2" w:rsidRDefault="001B5BDD" w:rsidP="0070024A">
      <w:pPr>
        <w:pStyle w:val="normal0"/>
        <w:pBdr>
          <w:top w:val="single" w:sz="4" w:space="1" w:color="auto"/>
          <w:left w:val="single" w:sz="4" w:space="4" w:color="auto"/>
          <w:bottom w:val="single" w:sz="4" w:space="1" w:color="auto"/>
          <w:right w:val="single" w:sz="4" w:space="4" w:color="auto"/>
        </w:pBdr>
        <w:rPr>
          <w:rFonts w:ascii="Arial" w:eastAsia="Arial" w:hAnsi="Arial" w:cs="Arial"/>
          <w:b/>
          <w:color w:val="0066FF"/>
        </w:rPr>
      </w:pPr>
      <w:r w:rsidRPr="003074B2">
        <w:rPr>
          <w:rFonts w:ascii="Arial" w:eastAsia="Arial" w:hAnsi="Arial" w:cs="Arial"/>
          <w:b/>
          <w:color w:val="0066FF"/>
        </w:rPr>
        <w:t xml:space="preserve">In the case of </w:t>
      </w:r>
      <w:proofErr w:type="spellStart"/>
      <w:r w:rsidRPr="003074B2">
        <w:rPr>
          <w:rFonts w:ascii="Arial" w:eastAsia="Arial" w:hAnsi="Arial" w:cs="Arial"/>
          <w:b/>
          <w:color w:val="0066FF"/>
        </w:rPr>
        <w:t>MoneyTrust</w:t>
      </w:r>
      <w:proofErr w:type="spellEnd"/>
      <w:r w:rsidRPr="003074B2">
        <w:rPr>
          <w:rFonts w:ascii="Arial" w:eastAsia="Arial" w:hAnsi="Arial" w:cs="Arial"/>
          <w:b/>
          <w:color w:val="0066FF"/>
        </w:rPr>
        <w:t xml:space="preserve"> Financial Services, t</w:t>
      </w:r>
      <w:r w:rsidR="00D12D92" w:rsidRPr="003074B2">
        <w:rPr>
          <w:rFonts w:ascii="Arial" w:eastAsia="Arial" w:hAnsi="Arial" w:cs="Arial"/>
          <w:b/>
          <w:color w:val="0066FF"/>
        </w:rPr>
        <w:t xml:space="preserve">he CEO </w:t>
      </w:r>
      <w:r w:rsidRPr="003074B2">
        <w:rPr>
          <w:rFonts w:ascii="Arial" w:eastAsia="Arial" w:hAnsi="Arial" w:cs="Arial"/>
          <w:b/>
          <w:color w:val="0066FF"/>
        </w:rPr>
        <w:t xml:space="preserve">was unaware of many of the security issues of Cloud Computing and </w:t>
      </w:r>
      <w:r w:rsidR="00D12D92" w:rsidRPr="003074B2">
        <w:rPr>
          <w:rFonts w:ascii="Arial" w:eastAsia="Arial" w:hAnsi="Arial" w:cs="Arial"/>
          <w:b/>
          <w:color w:val="0066FF"/>
        </w:rPr>
        <w:t xml:space="preserve">failed to protect client data </w:t>
      </w:r>
      <w:r w:rsidR="00A314AD" w:rsidRPr="003074B2">
        <w:rPr>
          <w:rFonts w:ascii="Arial" w:eastAsia="Arial" w:hAnsi="Arial" w:cs="Arial"/>
          <w:b/>
          <w:color w:val="0066FF"/>
        </w:rPr>
        <w:t>d</w:t>
      </w:r>
      <w:r w:rsidR="00D12D92" w:rsidRPr="003074B2">
        <w:rPr>
          <w:rFonts w:ascii="Arial" w:eastAsia="Arial" w:hAnsi="Arial" w:cs="Arial"/>
          <w:b/>
          <w:color w:val="0066FF"/>
        </w:rPr>
        <w:t>ue to inadequate staff IT training</w:t>
      </w:r>
      <w:r w:rsidRPr="003074B2">
        <w:rPr>
          <w:rFonts w:ascii="Arial" w:eastAsia="Arial" w:hAnsi="Arial" w:cs="Arial"/>
          <w:b/>
          <w:color w:val="0066FF"/>
        </w:rPr>
        <w:t xml:space="preserve"> at all organisational levels and for all general staff.</w:t>
      </w:r>
    </w:p>
    <w:p w:rsidR="00481B65" w:rsidRDefault="00AC5A32" w:rsidP="0070024A">
      <w:pPr>
        <w:pStyle w:val="normal0"/>
        <w:pBdr>
          <w:top w:val="single" w:sz="4" w:space="1" w:color="auto"/>
          <w:left w:val="single" w:sz="4" w:space="4" w:color="auto"/>
          <w:bottom w:val="single" w:sz="4" w:space="1" w:color="auto"/>
          <w:right w:val="single" w:sz="4" w:space="4" w:color="auto"/>
        </w:pBdr>
        <w:rPr>
          <w:rFonts w:ascii="Arial" w:eastAsia="Arial" w:hAnsi="Arial" w:cs="Arial"/>
          <w:b/>
          <w:color w:val="984806" w:themeColor="accent6" w:themeShade="80"/>
        </w:rPr>
      </w:pPr>
      <w:r w:rsidRPr="0070024A">
        <w:rPr>
          <w:rFonts w:ascii="Arial" w:eastAsia="Arial" w:hAnsi="Arial" w:cs="Arial"/>
          <w:b/>
          <w:color w:val="auto"/>
        </w:rPr>
        <w:t>T</w:t>
      </w:r>
      <w:r w:rsidR="00D12D92" w:rsidRPr="0070024A">
        <w:rPr>
          <w:rFonts w:ascii="Arial" w:eastAsia="Arial" w:hAnsi="Arial" w:cs="Arial"/>
          <w:b/>
          <w:color w:val="auto"/>
        </w:rPr>
        <w:t xml:space="preserve">he CEO </w:t>
      </w:r>
      <w:r w:rsidR="00A314AD" w:rsidRPr="0070024A">
        <w:rPr>
          <w:rFonts w:ascii="Arial" w:eastAsia="Arial" w:hAnsi="Arial" w:cs="Arial"/>
          <w:b/>
          <w:color w:val="auto"/>
        </w:rPr>
        <w:t xml:space="preserve">of </w:t>
      </w:r>
      <w:proofErr w:type="spellStart"/>
      <w:r w:rsidR="00A314AD" w:rsidRPr="0070024A">
        <w:rPr>
          <w:rFonts w:ascii="Arial" w:eastAsia="Arial" w:hAnsi="Arial" w:cs="Arial"/>
          <w:b/>
          <w:color w:val="auto"/>
        </w:rPr>
        <w:t>MoneyTrust</w:t>
      </w:r>
      <w:proofErr w:type="spellEnd"/>
      <w:r w:rsidR="00A314AD" w:rsidRPr="0070024A">
        <w:rPr>
          <w:rFonts w:ascii="Arial" w:eastAsia="Arial" w:hAnsi="Arial" w:cs="Arial"/>
          <w:b/>
          <w:color w:val="auto"/>
        </w:rPr>
        <w:t xml:space="preserve"> </w:t>
      </w:r>
      <w:r w:rsidR="00D12D92" w:rsidRPr="0070024A">
        <w:rPr>
          <w:rFonts w:ascii="Arial" w:eastAsia="Arial" w:hAnsi="Arial" w:cs="Arial"/>
          <w:b/>
          <w:color w:val="auto"/>
        </w:rPr>
        <w:t>overlooked the importance of IT training for all casual staff in all areas of the company</w:t>
      </w:r>
      <w:r w:rsidR="001B5BDD" w:rsidRPr="0070024A">
        <w:rPr>
          <w:rFonts w:ascii="Arial" w:eastAsia="Arial" w:hAnsi="Arial" w:cs="Arial"/>
          <w:b/>
          <w:color w:val="auto"/>
        </w:rPr>
        <w:t xml:space="preserve"> during a period of rapid expansion when many roles were backfilled by casual employees. </w:t>
      </w:r>
      <w:r w:rsidR="0084156A" w:rsidRPr="0070024A">
        <w:rPr>
          <w:rFonts w:ascii="Arial" w:eastAsia="Arial" w:hAnsi="Arial" w:cs="Arial"/>
          <w:b/>
          <w:color w:val="auto"/>
        </w:rPr>
        <w:t xml:space="preserve">At the same time, the company moved </w:t>
      </w:r>
      <w:r w:rsidR="003A78E5" w:rsidRPr="0070024A">
        <w:rPr>
          <w:rFonts w:ascii="Arial" w:eastAsia="Arial" w:hAnsi="Arial" w:cs="Arial"/>
          <w:b/>
          <w:color w:val="auto"/>
        </w:rPr>
        <w:t>all</w:t>
      </w:r>
      <w:r w:rsidR="0084156A" w:rsidRPr="0070024A">
        <w:rPr>
          <w:rFonts w:ascii="Arial" w:eastAsia="Arial" w:hAnsi="Arial" w:cs="Arial"/>
          <w:b/>
          <w:color w:val="auto"/>
        </w:rPr>
        <w:t xml:space="preserve"> of its IT operations to the Cloud as </w:t>
      </w:r>
      <w:r w:rsidR="00A314AD" w:rsidRPr="0070024A">
        <w:rPr>
          <w:rFonts w:ascii="Arial" w:eastAsia="Arial" w:hAnsi="Arial" w:cs="Arial"/>
          <w:b/>
          <w:color w:val="auto"/>
        </w:rPr>
        <w:t>the CEO saw this</w:t>
      </w:r>
      <w:r w:rsidR="0084156A" w:rsidRPr="0070024A">
        <w:rPr>
          <w:rFonts w:ascii="Arial" w:eastAsia="Arial" w:hAnsi="Arial" w:cs="Arial"/>
          <w:b/>
          <w:color w:val="auto"/>
        </w:rPr>
        <w:t xml:space="preserve"> as an effective way of reducing costs while </w:t>
      </w:r>
      <w:r w:rsidR="00A314AD" w:rsidRPr="0070024A">
        <w:rPr>
          <w:rFonts w:ascii="Arial" w:eastAsia="Arial" w:hAnsi="Arial" w:cs="Arial"/>
          <w:b/>
          <w:color w:val="auto"/>
        </w:rPr>
        <w:t xml:space="preserve">enabling further </w:t>
      </w:r>
      <w:r w:rsidR="0084156A" w:rsidRPr="0070024A">
        <w:rPr>
          <w:rFonts w:ascii="Arial" w:eastAsia="Arial" w:hAnsi="Arial" w:cs="Arial"/>
          <w:b/>
          <w:color w:val="auto"/>
        </w:rPr>
        <w:t>company growth</w:t>
      </w:r>
      <w:r w:rsidR="0084156A" w:rsidRPr="0070024A">
        <w:rPr>
          <w:rFonts w:ascii="Arial" w:eastAsia="Arial" w:hAnsi="Arial" w:cs="Arial"/>
          <w:b/>
        </w:rPr>
        <w:t xml:space="preserve">. </w:t>
      </w:r>
      <w:r w:rsidRPr="003074B2">
        <w:rPr>
          <w:rFonts w:ascii="Arial" w:eastAsia="Arial" w:hAnsi="Arial" w:cs="Arial"/>
          <w:b/>
          <w:color w:val="0066FF"/>
        </w:rPr>
        <w:t xml:space="preserve">There </w:t>
      </w:r>
      <w:r w:rsidR="00D12D92" w:rsidRPr="003074B2">
        <w:rPr>
          <w:rFonts w:ascii="Arial" w:eastAsia="Arial" w:hAnsi="Arial" w:cs="Arial"/>
          <w:b/>
          <w:color w:val="0066FF"/>
        </w:rPr>
        <w:t xml:space="preserve">was an assumption on the part </w:t>
      </w:r>
      <w:r w:rsidR="00A314AD" w:rsidRPr="003074B2">
        <w:rPr>
          <w:rFonts w:ascii="Arial" w:eastAsia="Arial" w:hAnsi="Arial" w:cs="Arial"/>
          <w:b/>
          <w:color w:val="0066FF"/>
        </w:rPr>
        <w:t xml:space="preserve">the CEO as well as the </w:t>
      </w:r>
      <w:r w:rsidR="00D12D92" w:rsidRPr="003074B2">
        <w:rPr>
          <w:rFonts w:ascii="Arial" w:eastAsia="Arial" w:hAnsi="Arial" w:cs="Arial"/>
          <w:b/>
          <w:color w:val="0066FF"/>
        </w:rPr>
        <w:t xml:space="preserve">middle managers that the </w:t>
      </w:r>
      <w:r w:rsidR="001B5BDD" w:rsidRPr="003074B2">
        <w:rPr>
          <w:rFonts w:ascii="Arial" w:eastAsia="Arial" w:hAnsi="Arial" w:cs="Arial"/>
          <w:b/>
          <w:color w:val="0066FF"/>
        </w:rPr>
        <w:t>people s</w:t>
      </w:r>
      <w:r w:rsidR="00D12D92" w:rsidRPr="003074B2">
        <w:rPr>
          <w:rFonts w:ascii="Arial" w:eastAsia="Arial" w:hAnsi="Arial" w:cs="Arial"/>
          <w:b/>
          <w:color w:val="0066FF"/>
        </w:rPr>
        <w:t>upervis</w:t>
      </w:r>
      <w:r w:rsidR="001B5BDD" w:rsidRPr="003074B2">
        <w:rPr>
          <w:rFonts w:ascii="Arial" w:eastAsia="Arial" w:hAnsi="Arial" w:cs="Arial"/>
          <w:b/>
          <w:color w:val="0066FF"/>
        </w:rPr>
        <w:t xml:space="preserve">ing new </w:t>
      </w:r>
      <w:r w:rsidR="00D12D92" w:rsidRPr="003074B2">
        <w:rPr>
          <w:rFonts w:ascii="Arial" w:eastAsia="Arial" w:hAnsi="Arial" w:cs="Arial"/>
          <w:b/>
          <w:color w:val="0066FF"/>
        </w:rPr>
        <w:t>casual staff would ensure</w:t>
      </w:r>
      <w:r w:rsidR="001B5BDD" w:rsidRPr="003074B2">
        <w:rPr>
          <w:rFonts w:ascii="Arial" w:eastAsia="Arial" w:hAnsi="Arial" w:cs="Arial"/>
          <w:b/>
          <w:color w:val="0066FF"/>
        </w:rPr>
        <w:t xml:space="preserve"> that comprehensive IT training would be included in staff induction</w:t>
      </w:r>
      <w:r w:rsidR="001B5BDD" w:rsidRPr="0070024A">
        <w:rPr>
          <w:rFonts w:ascii="Arial" w:eastAsia="Arial" w:hAnsi="Arial" w:cs="Arial"/>
          <w:b/>
          <w:color w:val="1F497D" w:themeColor="text2"/>
        </w:rPr>
        <w:t xml:space="preserve">. </w:t>
      </w:r>
      <w:r w:rsidRPr="0070024A">
        <w:rPr>
          <w:rFonts w:ascii="Arial" w:eastAsia="Arial" w:hAnsi="Arial" w:cs="Arial"/>
          <w:b/>
          <w:color w:val="009900"/>
        </w:rPr>
        <w:t>McKenzie (2011) argues that in companies where there is a high staff turnover</w:t>
      </w:r>
      <w:r w:rsidR="003A78E5" w:rsidRPr="0070024A">
        <w:rPr>
          <w:rFonts w:ascii="Arial" w:eastAsia="Arial" w:hAnsi="Arial" w:cs="Arial"/>
          <w:b/>
          <w:color w:val="009900"/>
        </w:rPr>
        <w:t>,</w:t>
      </w:r>
      <w:r w:rsidRPr="0070024A">
        <w:rPr>
          <w:rFonts w:ascii="Arial" w:eastAsia="Arial" w:hAnsi="Arial" w:cs="Arial"/>
          <w:b/>
          <w:color w:val="009900"/>
        </w:rPr>
        <w:t xml:space="preserve"> security of critical data is frequently compromised unless the handling of data security is delegated to responsible specialised staff</w:t>
      </w:r>
      <w:r w:rsidR="003A78E5" w:rsidRPr="0070024A">
        <w:rPr>
          <w:rFonts w:ascii="Arial" w:eastAsia="Arial" w:hAnsi="Arial" w:cs="Arial"/>
          <w:b/>
          <w:color w:val="009900"/>
        </w:rPr>
        <w:t>.</w:t>
      </w:r>
      <w:r w:rsidR="003A78E5" w:rsidRPr="0070024A">
        <w:rPr>
          <w:rFonts w:ascii="Arial" w:eastAsia="Arial" w:hAnsi="Arial" w:cs="Arial"/>
          <w:b/>
          <w:color w:val="984806" w:themeColor="accent6" w:themeShade="80"/>
        </w:rPr>
        <w:t xml:space="preserve"> </w:t>
      </w:r>
    </w:p>
    <w:p w:rsidR="0070024A" w:rsidRPr="0070024A" w:rsidRDefault="0070024A" w:rsidP="0070024A">
      <w:pPr>
        <w:pStyle w:val="normal0"/>
        <w:pBdr>
          <w:top w:val="single" w:sz="4" w:space="1" w:color="auto"/>
          <w:left w:val="single" w:sz="4" w:space="4" w:color="auto"/>
          <w:bottom w:val="single" w:sz="4" w:space="1" w:color="auto"/>
          <w:right w:val="single" w:sz="4" w:space="4" w:color="auto"/>
        </w:pBdr>
        <w:rPr>
          <w:rFonts w:ascii="Arial" w:eastAsia="Arial" w:hAnsi="Arial" w:cs="Arial"/>
          <w:b/>
          <w:color w:val="009900"/>
        </w:rPr>
      </w:pPr>
      <w:r w:rsidRPr="003074B2">
        <w:rPr>
          <w:rFonts w:ascii="Arial" w:eastAsia="Arial" w:hAnsi="Arial" w:cs="Arial"/>
          <w:b/>
          <w:color w:val="0066FF"/>
        </w:rPr>
        <w:t xml:space="preserve">At </w:t>
      </w:r>
      <w:proofErr w:type="spellStart"/>
      <w:r w:rsidRPr="003074B2">
        <w:rPr>
          <w:rFonts w:ascii="Arial" w:eastAsia="Arial" w:hAnsi="Arial" w:cs="Arial"/>
          <w:b/>
          <w:color w:val="0066FF"/>
        </w:rPr>
        <w:t>MoneyTrust</w:t>
      </w:r>
      <w:proofErr w:type="spellEnd"/>
      <w:r w:rsidRPr="003074B2">
        <w:rPr>
          <w:rFonts w:ascii="Arial" w:eastAsia="Arial" w:hAnsi="Arial" w:cs="Arial"/>
          <w:b/>
          <w:color w:val="0066FF"/>
        </w:rPr>
        <w:t xml:space="preserve">, </w:t>
      </w:r>
      <w:r w:rsidR="00481B65">
        <w:rPr>
          <w:rFonts w:ascii="Arial" w:eastAsia="Arial" w:hAnsi="Arial" w:cs="Arial"/>
          <w:b/>
          <w:color w:val="0066FF"/>
        </w:rPr>
        <w:t xml:space="preserve">the </w:t>
      </w:r>
      <w:r w:rsidRPr="003074B2">
        <w:rPr>
          <w:rFonts w:ascii="Arial" w:eastAsia="Arial" w:hAnsi="Arial" w:cs="Arial"/>
          <w:b/>
          <w:color w:val="0066FF"/>
        </w:rPr>
        <w:t xml:space="preserve">high level IT maintenance </w:t>
      </w:r>
      <w:r w:rsidR="00481B65">
        <w:rPr>
          <w:rFonts w:ascii="Arial" w:eastAsia="Arial" w:hAnsi="Arial" w:cs="Arial"/>
          <w:b/>
          <w:color w:val="0066FF"/>
        </w:rPr>
        <w:t xml:space="preserve">that were </w:t>
      </w:r>
      <w:r w:rsidRPr="003074B2">
        <w:rPr>
          <w:rFonts w:ascii="Arial" w:eastAsia="Arial" w:hAnsi="Arial" w:cs="Arial"/>
          <w:b/>
          <w:color w:val="0066FF"/>
        </w:rPr>
        <w:t>practices previously managed internally were assigned to the company providing the Cloud software</w:t>
      </w:r>
      <w:r w:rsidRPr="0070024A">
        <w:rPr>
          <w:rFonts w:ascii="Arial" w:eastAsia="Arial" w:hAnsi="Arial" w:cs="Arial"/>
          <w:b/>
          <w:color w:val="0070C0"/>
        </w:rPr>
        <w:t xml:space="preserve">. </w:t>
      </w:r>
      <w:r w:rsidR="00481B65">
        <w:rPr>
          <w:rFonts w:ascii="Arial" w:eastAsia="Arial" w:hAnsi="Arial" w:cs="Arial"/>
          <w:b/>
          <w:color w:val="0070C0"/>
        </w:rPr>
        <w:t xml:space="preserve"> </w:t>
      </w:r>
      <w:r w:rsidRPr="0070024A">
        <w:rPr>
          <w:rFonts w:ascii="Arial" w:eastAsia="Arial" w:hAnsi="Arial" w:cs="Arial"/>
          <w:b/>
          <w:color w:val="auto"/>
        </w:rPr>
        <w:t xml:space="preserve">Not all security features were installed for casual staff and even when security features were in place, they were overwritten during updates made by the external company responsible for making updates in the Cloud. </w:t>
      </w:r>
      <w:proofErr w:type="spellStart"/>
      <w:r w:rsidRPr="0070024A">
        <w:rPr>
          <w:rFonts w:ascii="Arial" w:eastAsia="Arial" w:hAnsi="Arial" w:cs="Arial"/>
          <w:b/>
          <w:color w:val="009900"/>
        </w:rPr>
        <w:t>Treloar</w:t>
      </w:r>
      <w:proofErr w:type="spellEnd"/>
      <w:r w:rsidRPr="0070024A">
        <w:rPr>
          <w:rFonts w:ascii="Arial" w:eastAsia="Arial" w:hAnsi="Arial" w:cs="Arial"/>
          <w:b/>
          <w:color w:val="009900"/>
        </w:rPr>
        <w:t xml:space="preserve"> (2012) suggest</w:t>
      </w:r>
      <w:r w:rsidR="00481B65">
        <w:rPr>
          <w:rFonts w:ascii="Arial" w:eastAsia="Arial" w:hAnsi="Arial" w:cs="Arial"/>
          <w:b/>
          <w:color w:val="009900"/>
        </w:rPr>
        <w:t xml:space="preserve">s </w:t>
      </w:r>
      <w:r w:rsidRPr="0070024A">
        <w:rPr>
          <w:rFonts w:ascii="Arial" w:eastAsia="Arial" w:hAnsi="Arial" w:cs="Arial"/>
          <w:b/>
          <w:color w:val="009900"/>
        </w:rPr>
        <w:t xml:space="preserve">applying more stringent security strategies, especially those related to passwords and software updates; for example, ensuring all security features for all users are reviewed for each software update in the Cloud.   </w:t>
      </w:r>
    </w:p>
    <w:p w:rsidR="007B516B" w:rsidRPr="0070024A" w:rsidRDefault="00EE2FB7" w:rsidP="0070024A">
      <w:pPr>
        <w:pStyle w:val="normal0"/>
        <w:pBdr>
          <w:top w:val="single" w:sz="4" w:space="1" w:color="auto"/>
          <w:left w:val="single" w:sz="4" w:space="4" w:color="auto"/>
          <w:bottom w:val="single" w:sz="4" w:space="1" w:color="auto"/>
          <w:right w:val="single" w:sz="4" w:space="4" w:color="auto"/>
        </w:pBdr>
        <w:rPr>
          <w:rFonts w:ascii="Arial" w:eastAsia="Arial" w:hAnsi="Arial" w:cs="Arial"/>
          <w:b/>
          <w:color w:val="009900"/>
        </w:rPr>
      </w:pPr>
      <w:r w:rsidRPr="0070024A">
        <w:rPr>
          <w:rFonts w:ascii="Arial" w:eastAsia="Arial" w:hAnsi="Arial" w:cs="Arial"/>
          <w:b/>
          <w:color w:val="auto"/>
        </w:rPr>
        <w:t xml:space="preserve">The internal IT manager </w:t>
      </w:r>
      <w:r w:rsidR="00326573">
        <w:rPr>
          <w:rFonts w:ascii="Arial" w:eastAsia="Arial" w:hAnsi="Arial" w:cs="Arial"/>
          <w:b/>
          <w:color w:val="auto"/>
        </w:rPr>
        <w:t xml:space="preserve">responsible for </w:t>
      </w:r>
      <w:r w:rsidR="00967FAA" w:rsidRPr="0070024A">
        <w:rPr>
          <w:rFonts w:ascii="Arial" w:eastAsia="Arial" w:hAnsi="Arial" w:cs="Arial"/>
          <w:b/>
          <w:color w:val="auto"/>
        </w:rPr>
        <w:t xml:space="preserve">overseeing </w:t>
      </w:r>
      <w:r w:rsidRPr="0070024A">
        <w:rPr>
          <w:rFonts w:ascii="Arial" w:eastAsia="Arial" w:hAnsi="Arial" w:cs="Arial"/>
          <w:b/>
          <w:color w:val="auto"/>
        </w:rPr>
        <w:t xml:space="preserve">the conversion to Cloud computing </w:t>
      </w:r>
      <w:r w:rsidR="00967FAA" w:rsidRPr="0070024A">
        <w:rPr>
          <w:rFonts w:ascii="Arial" w:eastAsia="Arial" w:hAnsi="Arial" w:cs="Arial"/>
          <w:b/>
          <w:color w:val="auto"/>
        </w:rPr>
        <w:t xml:space="preserve">explained </w:t>
      </w:r>
      <w:r w:rsidRPr="0070024A">
        <w:rPr>
          <w:rFonts w:ascii="Arial" w:eastAsia="Arial" w:hAnsi="Arial" w:cs="Arial"/>
          <w:b/>
          <w:color w:val="auto"/>
        </w:rPr>
        <w:t>the security risks at the outset of the transfer</w:t>
      </w:r>
      <w:r w:rsidR="00967FAA" w:rsidRPr="0070024A">
        <w:rPr>
          <w:rFonts w:ascii="Arial" w:eastAsia="Arial" w:hAnsi="Arial" w:cs="Arial"/>
          <w:b/>
          <w:color w:val="auto"/>
        </w:rPr>
        <w:t xml:space="preserve"> but </w:t>
      </w:r>
      <w:r w:rsidR="00326573">
        <w:rPr>
          <w:rFonts w:ascii="Arial" w:eastAsia="Arial" w:hAnsi="Arial" w:cs="Arial"/>
          <w:b/>
          <w:color w:val="auto"/>
        </w:rPr>
        <w:t xml:space="preserve">he </w:t>
      </w:r>
      <w:r w:rsidR="00967FAA" w:rsidRPr="0070024A">
        <w:rPr>
          <w:rFonts w:ascii="Arial" w:eastAsia="Arial" w:hAnsi="Arial" w:cs="Arial"/>
          <w:b/>
          <w:color w:val="auto"/>
        </w:rPr>
        <w:t>was not employed by the company once the transfer to Cloud computing was complete</w:t>
      </w:r>
      <w:r w:rsidR="00967FAA" w:rsidRPr="0070024A">
        <w:rPr>
          <w:rFonts w:ascii="Arial" w:eastAsia="Arial" w:hAnsi="Arial" w:cs="Arial"/>
          <w:b/>
          <w:color w:val="0070C0"/>
        </w:rPr>
        <w:t xml:space="preserve">. </w:t>
      </w:r>
      <w:r w:rsidR="00967FAA" w:rsidRPr="003074B2">
        <w:rPr>
          <w:rFonts w:ascii="Arial" w:eastAsia="Arial" w:hAnsi="Arial" w:cs="Arial"/>
          <w:b/>
          <w:color w:val="0066FF"/>
        </w:rPr>
        <w:t>This meant that the security risks inherent in software updates</w:t>
      </w:r>
      <w:r w:rsidR="00570F04" w:rsidRPr="003074B2">
        <w:rPr>
          <w:rFonts w:ascii="Arial" w:eastAsia="Arial" w:hAnsi="Arial" w:cs="Arial"/>
          <w:b/>
          <w:color w:val="0066FF"/>
        </w:rPr>
        <w:t xml:space="preserve"> w</w:t>
      </w:r>
      <w:r w:rsidR="00BD5B69" w:rsidRPr="003074B2">
        <w:rPr>
          <w:rFonts w:ascii="Arial" w:eastAsia="Arial" w:hAnsi="Arial" w:cs="Arial"/>
          <w:b/>
          <w:color w:val="0066FF"/>
        </w:rPr>
        <w:t>ere</w:t>
      </w:r>
      <w:r w:rsidR="00570F04" w:rsidRPr="003074B2">
        <w:rPr>
          <w:rFonts w:ascii="Arial" w:eastAsia="Arial" w:hAnsi="Arial" w:cs="Arial"/>
          <w:b/>
          <w:color w:val="0066FF"/>
        </w:rPr>
        <w:t xml:space="preserve"> overlooked by the CEO</w:t>
      </w:r>
      <w:r w:rsidR="00570F04" w:rsidRPr="0070024A">
        <w:rPr>
          <w:rFonts w:ascii="Arial" w:eastAsia="Arial" w:hAnsi="Arial" w:cs="Arial"/>
          <w:b/>
          <w:color w:val="1F497D" w:themeColor="text2"/>
        </w:rPr>
        <w:t>.</w:t>
      </w:r>
      <w:r w:rsidR="00A314AD" w:rsidRPr="0070024A">
        <w:rPr>
          <w:rFonts w:ascii="Arial" w:eastAsia="Arial" w:hAnsi="Arial" w:cs="Arial"/>
          <w:b/>
          <w:color w:val="4F6228" w:themeColor="accent3" w:themeShade="80"/>
        </w:rPr>
        <w:t xml:space="preserve"> </w:t>
      </w:r>
      <w:r w:rsidR="00A314AD" w:rsidRPr="0070024A">
        <w:rPr>
          <w:rFonts w:ascii="Arial" w:eastAsia="Arial" w:hAnsi="Arial" w:cs="Arial"/>
          <w:b/>
          <w:color w:val="009900"/>
        </w:rPr>
        <w:t xml:space="preserve">As </w:t>
      </w:r>
      <w:r w:rsidR="0084156A" w:rsidRPr="0070024A">
        <w:rPr>
          <w:rFonts w:ascii="Arial" w:eastAsia="Arial" w:hAnsi="Arial" w:cs="Arial"/>
          <w:b/>
          <w:color w:val="009900"/>
        </w:rPr>
        <w:t xml:space="preserve">Thomas and Herron (2012, p.392) have pointed out, </w:t>
      </w:r>
      <w:r w:rsidR="00967FAA" w:rsidRPr="0070024A">
        <w:rPr>
          <w:rFonts w:ascii="Arial" w:eastAsia="Arial" w:hAnsi="Arial" w:cs="Arial"/>
          <w:b/>
          <w:color w:val="009900"/>
        </w:rPr>
        <w:t>‘</w:t>
      </w:r>
      <w:r w:rsidR="0084156A" w:rsidRPr="0070024A">
        <w:rPr>
          <w:rFonts w:ascii="Arial" w:eastAsia="Arial" w:hAnsi="Arial" w:cs="Arial"/>
          <w:b/>
          <w:color w:val="009900"/>
        </w:rPr>
        <w:t>we are a</w:t>
      </w:r>
      <w:r w:rsidR="00BD5B69" w:rsidRPr="0070024A">
        <w:rPr>
          <w:rFonts w:ascii="Arial" w:eastAsia="Arial" w:hAnsi="Arial" w:cs="Arial"/>
          <w:b/>
          <w:color w:val="009900"/>
        </w:rPr>
        <w:t>t</w:t>
      </w:r>
      <w:r w:rsidR="0084156A" w:rsidRPr="0070024A">
        <w:rPr>
          <w:rFonts w:ascii="Arial" w:eastAsia="Arial" w:hAnsi="Arial" w:cs="Arial"/>
          <w:b/>
          <w:color w:val="009900"/>
        </w:rPr>
        <w:t xml:space="preserve"> the crest of the new Third Wave of virtual work </w:t>
      </w:r>
      <w:r w:rsidR="00BD5B69" w:rsidRPr="0070024A">
        <w:rPr>
          <w:rFonts w:ascii="Arial" w:eastAsia="Arial" w:hAnsi="Arial" w:cs="Arial"/>
          <w:b/>
          <w:color w:val="009900"/>
        </w:rPr>
        <w:t>‘</w:t>
      </w:r>
      <w:r w:rsidR="0084156A" w:rsidRPr="0070024A">
        <w:rPr>
          <w:rFonts w:ascii="Arial" w:eastAsia="Arial" w:hAnsi="Arial" w:cs="Arial"/>
          <w:b/>
          <w:color w:val="009900"/>
        </w:rPr>
        <w:t>and this involves inevitable teething problems that require the same vigilance that has been applied to new technologies in the past</w:t>
      </w:r>
      <w:r w:rsidR="00BD5B69" w:rsidRPr="0070024A">
        <w:rPr>
          <w:rFonts w:ascii="Arial" w:eastAsia="Arial" w:hAnsi="Arial" w:cs="Arial"/>
          <w:b/>
          <w:color w:val="009900"/>
        </w:rPr>
        <w:t>.</w:t>
      </w:r>
    </w:p>
    <w:p w:rsidR="00326573" w:rsidRDefault="0084156A" w:rsidP="0070024A">
      <w:pPr>
        <w:pStyle w:val="normal0"/>
        <w:pBdr>
          <w:top w:val="single" w:sz="4" w:space="1" w:color="auto"/>
          <w:left w:val="single" w:sz="4" w:space="4" w:color="auto"/>
          <w:bottom w:val="single" w:sz="4" w:space="1" w:color="auto"/>
          <w:right w:val="single" w:sz="4" w:space="4" w:color="auto"/>
        </w:pBdr>
        <w:rPr>
          <w:rFonts w:ascii="Arial" w:eastAsia="Arial" w:hAnsi="Arial" w:cs="Arial"/>
          <w:b/>
          <w:color w:val="0066FF"/>
        </w:rPr>
      </w:pPr>
      <w:r w:rsidRPr="003074B2">
        <w:rPr>
          <w:rFonts w:ascii="Arial" w:eastAsia="Arial" w:hAnsi="Arial" w:cs="Arial"/>
          <w:b/>
          <w:color w:val="0066FF"/>
        </w:rPr>
        <w:t xml:space="preserve">Clearly the CEO failed </w:t>
      </w:r>
      <w:r w:rsidR="007B516B" w:rsidRPr="003074B2">
        <w:rPr>
          <w:rFonts w:ascii="Arial" w:eastAsia="Arial" w:hAnsi="Arial" w:cs="Arial"/>
          <w:b/>
          <w:color w:val="0066FF"/>
        </w:rPr>
        <w:t>to demonstrate leadership in embracing the new technology of Cloud computing</w:t>
      </w:r>
      <w:r w:rsidR="003A78E5" w:rsidRPr="003074B2">
        <w:rPr>
          <w:rFonts w:ascii="Arial" w:eastAsia="Arial" w:hAnsi="Arial" w:cs="Arial"/>
          <w:b/>
          <w:color w:val="0066FF"/>
        </w:rPr>
        <w:t xml:space="preserve"> and abrogated and outsourced too much responsibility for protecting critical client data.</w:t>
      </w:r>
      <w:r w:rsidR="00326573">
        <w:rPr>
          <w:rFonts w:ascii="Arial" w:eastAsia="Arial" w:hAnsi="Arial" w:cs="Arial"/>
          <w:b/>
          <w:color w:val="0066FF"/>
        </w:rPr>
        <w:t xml:space="preserve"> ….</w:t>
      </w:r>
    </w:p>
    <w:p w:rsidR="00326573" w:rsidRPr="003074B2" w:rsidRDefault="00326573" w:rsidP="0070024A">
      <w:pPr>
        <w:pStyle w:val="normal0"/>
        <w:pBdr>
          <w:top w:val="single" w:sz="4" w:space="1" w:color="auto"/>
          <w:left w:val="single" w:sz="4" w:space="4" w:color="auto"/>
          <w:bottom w:val="single" w:sz="4" w:space="1" w:color="auto"/>
          <w:right w:val="single" w:sz="4" w:space="4" w:color="auto"/>
        </w:pBdr>
        <w:rPr>
          <w:rFonts w:ascii="Arial" w:eastAsia="Arial" w:hAnsi="Arial" w:cs="Arial"/>
          <w:b/>
          <w:color w:val="0066FF"/>
        </w:rPr>
      </w:pPr>
    </w:p>
    <w:sectPr w:rsidR="00326573" w:rsidRPr="003074B2" w:rsidSect="000148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00511"/>
    <w:rsid w:val="00014884"/>
    <w:rsid w:val="000213CD"/>
    <w:rsid w:val="00074401"/>
    <w:rsid w:val="00122F90"/>
    <w:rsid w:val="001B5BDD"/>
    <w:rsid w:val="003074B2"/>
    <w:rsid w:val="00326573"/>
    <w:rsid w:val="003A78E5"/>
    <w:rsid w:val="003D1FE5"/>
    <w:rsid w:val="00453136"/>
    <w:rsid w:val="00481B65"/>
    <w:rsid w:val="00485ABD"/>
    <w:rsid w:val="00570F04"/>
    <w:rsid w:val="00600511"/>
    <w:rsid w:val="00631A52"/>
    <w:rsid w:val="006C721E"/>
    <w:rsid w:val="0070024A"/>
    <w:rsid w:val="00707738"/>
    <w:rsid w:val="00782833"/>
    <w:rsid w:val="007B516B"/>
    <w:rsid w:val="0084156A"/>
    <w:rsid w:val="00967FAA"/>
    <w:rsid w:val="009A4549"/>
    <w:rsid w:val="00A314AD"/>
    <w:rsid w:val="00A80D88"/>
    <w:rsid w:val="00AA1557"/>
    <w:rsid w:val="00AC5A32"/>
    <w:rsid w:val="00B920EF"/>
    <w:rsid w:val="00BB4012"/>
    <w:rsid w:val="00BD5B69"/>
    <w:rsid w:val="00C02197"/>
    <w:rsid w:val="00C6650B"/>
    <w:rsid w:val="00D12D92"/>
    <w:rsid w:val="00EE2FB7"/>
    <w:rsid w:val="00FC204E"/>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511"/>
    <w:rPr>
      <w:rFonts w:ascii="Tahoma" w:hAnsi="Tahoma" w:cs="Tahoma"/>
      <w:sz w:val="16"/>
      <w:szCs w:val="16"/>
    </w:rPr>
  </w:style>
  <w:style w:type="paragraph" w:customStyle="1" w:styleId="normal0">
    <w:name w:val="normal"/>
    <w:rsid w:val="00BB4012"/>
    <w:rPr>
      <w:rFonts w:ascii="Calibri" w:eastAsia="Calibri" w:hAnsi="Calibri" w:cs="Calibri"/>
      <w:color w:val="000000"/>
      <w:lang w:eastAsia="en-AU"/>
    </w:rPr>
  </w:style>
</w:styles>
</file>

<file path=word/webSettings.xml><?xml version="1.0" encoding="utf-8"?>
<w:webSettings xmlns:r="http://schemas.openxmlformats.org/officeDocument/2006/relationships" xmlns:w="http://schemas.openxmlformats.org/wordprocessingml/2006/main">
  <w:divs>
    <w:div w:id="11002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Monash University Library</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gazarian</dc:creator>
  <cp:keywords/>
  <dc:description/>
  <cp:lastModifiedBy>gazarian</cp:lastModifiedBy>
  <cp:revision>6</cp:revision>
  <dcterms:created xsi:type="dcterms:W3CDTF">2013-06-24T04:25:00Z</dcterms:created>
  <dcterms:modified xsi:type="dcterms:W3CDTF">2013-06-24T04:36:00Z</dcterms:modified>
</cp:coreProperties>
</file>